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DE2317A">
      <w:pPr>
        <w:pageBreakBefore/>
        <w:shd w:val="clear" w:color="auto" w:fill="auto"/>
        <w:overflowPunct w:val="0"/>
        <w:autoSpaceDE w:val="0"/>
        <w:autoSpaceDN w:val="0"/>
        <w:adjustRightInd w:val="0"/>
        <w:snapToGrid w:val="0"/>
        <w:spacing w:line="588" w:lineRule="exact"/>
        <w:textAlignment w:val="baseline"/>
        <w:rPr>
          <w:rFonts w:ascii="黑体" w:hAnsi="黑体" w:eastAsia="黑体" w:cs="黑体"/>
          <w:color w:val="000000"/>
          <w:kern w:val="0"/>
          <w:sz w:val="32"/>
          <w:szCs w:val="32"/>
          <w:highlight w:val="none"/>
        </w:rPr>
      </w:pPr>
      <w:r>
        <w:rPr>
          <w:rFonts w:hint="eastAsia" w:ascii="黑体" w:hAnsi="黑体" w:eastAsia="黑体" w:cs="黑体"/>
          <w:color w:val="000000"/>
          <w:kern w:val="0"/>
          <w:sz w:val="32"/>
          <w:szCs w:val="32"/>
          <w:highlight w:val="none"/>
        </w:rPr>
        <w:t>附件1</w:t>
      </w:r>
    </w:p>
    <w:p w14:paraId="46A24679">
      <w:pPr>
        <w:shd w:val="clear" w:color="auto" w:fill="auto"/>
        <w:overflowPunct w:val="0"/>
        <w:autoSpaceDE w:val="0"/>
        <w:autoSpaceDN w:val="0"/>
        <w:adjustRightInd w:val="0"/>
        <w:snapToGrid w:val="0"/>
        <w:spacing w:line="588" w:lineRule="exact"/>
        <w:jc w:val="center"/>
        <w:textAlignment w:val="baseline"/>
        <w:rPr>
          <w:rFonts w:hint="eastAsia" w:ascii="黑体" w:hAnsi="黑体" w:eastAsia="黑体" w:cs="黑体"/>
          <w:color w:val="000000"/>
          <w:w w:val="90"/>
          <w:kern w:val="0"/>
          <w:sz w:val="44"/>
          <w:szCs w:val="44"/>
          <w:highlight w:val="none"/>
        </w:rPr>
      </w:pPr>
      <w:bookmarkStart w:id="0" w:name="_GoBack"/>
      <w:r>
        <w:rPr>
          <w:rFonts w:hint="eastAsia" w:ascii="黑体" w:hAnsi="黑体" w:eastAsia="黑体" w:cs="黑体"/>
          <w:color w:val="000000"/>
          <w:w w:val="90"/>
          <w:kern w:val="0"/>
          <w:sz w:val="44"/>
          <w:szCs w:val="44"/>
          <w:highlight w:val="none"/>
        </w:rPr>
        <w:t>中国医疗保险研究会</w:t>
      </w:r>
      <w:r>
        <w:rPr>
          <w:rFonts w:hint="eastAsia" w:ascii="黑体" w:hAnsi="黑体" w:eastAsia="黑体" w:cs="黑体"/>
          <w:color w:val="000000"/>
          <w:w w:val="90"/>
          <w:kern w:val="0"/>
          <w:sz w:val="44"/>
          <w:szCs w:val="44"/>
          <w:highlight w:val="none"/>
          <w:lang w:val="en-US" w:eastAsia="zh-CN"/>
        </w:rPr>
        <w:t>商业健康险</w:t>
      </w:r>
      <w:r>
        <w:rPr>
          <w:rFonts w:hint="eastAsia" w:ascii="黑体" w:hAnsi="黑体" w:eastAsia="黑体" w:cs="黑体"/>
          <w:color w:val="000000"/>
          <w:w w:val="90"/>
          <w:kern w:val="0"/>
          <w:sz w:val="44"/>
          <w:szCs w:val="44"/>
          <w:highlight w:val="none"/>
        </w:rPr>
        <w:t>专业委员会</w:t>
      </w:r>
    </w:p>
    <w:p w14:paraId="27080093">
      <w:pPr>
        <w:shd w:val="clear" w:color="auto" w:fill="auto"/>
        <w:overflowPunct w:val="0"/>
        <w:autoSpaceDE w:val="0"/>
        <w:autoSpaceDN w:val="0"/>
        <w:adjustRightInd w:val="0"/>
        <w:snapToGrid w:val="0"/>
        <w:spacing w:line="588" w:lineRule="exact"/>
        <w:jc w:val="center"/>
        <w:textAlignment w:val="baseline"/>
        <w:rPr>
          <w:rFonts w:ascii="方正小标宋简体" w:hAnsi="方正小标宋简体" w:eastAsia="方正小标宋简体" w:cs="方正小标宋简体"/>
          <w:b/>
          <w:bCs/>
          <w:color w:val="000000"/>
          <w:w w:val="90"/>
          <w:kern w:val="0"/>
          <w:sz w:val="44"/>
          <w:szCs w:val="44"/>
          <w:highlight w:val="none"/>
        </w:rPr>
      </w:pPr>
      <w:r>
        <w:rPr>
          <w:rFonts w:hint="eastAsia" w:ascii="黑体" w:hAnsi="黑体" w:eastAsia="黑体" w:cs="黑体"/>
          <w:color w:val="000000"/>
          <w:w w:val="90"/>
          <w:kern w:val="0"/>
          <w:sz w:val="44"/>
          <w:szCs w:val="44"/>
          <w:highlight w:val="none"/>
        </w:rPr>
        <w:t>单位会员申请表</w:t>
      </w:r>
    </w:p>
    <w:bookmarkEnd w:id="0"/>
    <w:tbl>
      <w:tblPr>
        <w:tblStyle w:val="6"/>
        <w:tblW w:w="9125" w:type="dxa"/>
        <w:jc w:val="center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610"/>
        <w:gridCol w:w="1901"/>
        <w:gridCol w:w="916"/>
        <w:gridCol w:w="288"/>
        <w:gridCol w:w="996"/>
        <w:gridCol w:w="1350"/>
        <w:gridCol w:w="2064"/>
      </w:tblGrid>
      <w:tr w14:paraId="73217AD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5" w:hRule="atLeast"/>
          <w:jc w:val="center"/>
        </w:trPr>
        <w:tc>
          <w:tcPr>
            <w:tcW w:w="16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5732E2A">
            <w:pPr>
              <w:shd w:val="clear" w:color="auto" w:fill="auto"/>
              <w:overflowPunct w:val="0"/>
              <w:autoSpaceDE w:val="0"/>
              <w:autoSpaceDN w:val="0"/>
              <w:adjustRightInd w:val="0"/>
              <w:snapToGrid w:val="0"/>
              <w:spacing w:line="588" w:lineRule="exact"/>
              <w:jc w:val="center"/>
              <w:textAlignment w:val="baseline"/>
              <w:rPr>
                <w:rFonts w:hint="eastAsia" w:ascii="宋体" w:hAnsi="宋体" w:eastAsia="宋体" w:cs="宋体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highlight w:val="none"/>
              </w:rPr>
              <w:t>专委会名称</w:t>
            </w:r>
          </w:p>
        </w:tc>
        <w:tc>
          <w:tcPr>
            <w:tcW w:w="7515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C07B7BC">
            <w:pPr>
              <w:shd w:val="clear" w:color="auto" w:fill="auto"/>
              <w:overflowPunct w:val="0"/>
              <w:autoSpaceDE w:val="0"/>
              <w:autoSpaceDN w:val="0"/>
              <w:adjustRightInd w:val="0"/>
              <w:snapToGrid w:val="0"/>
              <w:spacing w:line="588" w:lineRule="exact"/>
              <w:jc w:val="center"/>
              <w:textAlignment w:val="baseline"/>
              <w:rPr>
                <w:rFonts w:hint="eastAsia" w:ascii="宋体" w:hAnsi="宋体" w:eastAsia="宋体" w:cs="宋体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cs="宋体"/>
                <w:color w:val="333333"/>
                <w:sz w:val="24"/>
                <w:szCs w:val="24"/>
                <w:highlight w:val="none"/>
                <w:shd w:val="clear" w:color="auto" w:fill="FFFFFF"/>
                <w:lang w:val="en-US" w:eastAsia="zh-CN"/>
              </w:rPr>
              <w:t>商业健康险</w:t>
            </w:r>
            <w:r>
              <w:rPr>
                <w:rFonts w:hint="eastAsia" w:ascii="宋体" w:hAnsi="宋体" w:eastAsia="宋体" w:cs="宋体"/>
                <w:color w:val="333333"/>
                <w:sz w:val="24"/>
                <w:szCs w:val="24"/>
                <w:highlight w:val="none"/>
                <w:shd w:val="clear" w:color="auto" w:fill="FFFFFF"/>
              </w:rPr>
              <w:t>专业委员会</w:t>
            </w:r>
          </w:p>
        </w:tc>
      </w:tr>
      <w:tr w14:paraId="6B0A25B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30" w:hRule="atLeast"/>
          <w:jc w:val="center"/>
        </w:trPr>
        <w:tc>
          <w:tcPr>
            <w:tcW w:w="16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E7C5552">
            <w:pPr>
              <w:shd w:val="clear" w:color="auto" w:fill="auto"/>
              <w:overflowPunct w:val="0"/>
              <w:autoSpaceDE w:val="0"/>
              <w:autoSpaceDN w:val="0"/>
              <w:adjustRightInd w:val="0"/>
              <w:snapToGrid w:val="0"/>
              <w:spacing w:line="588" w:lineRule="exact"/>
              <w:jc w:val="center"/>
              <w:textAlignment w:val="baseline"/>
              <w:rPr>
                <w:rFonts w:hint="eastAsia" w:ascii="宋体" w:hAnsi="宋体" w:eastAsia="宋体" w:cs="宋体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highlight w:val="none"/>
              </w:rPr>
              <w:t>单位名称</w:t>
            </w:r>
          </w:p>
        </w:tc>
        <w:tc>
          <w:tcPr>
            <w:tcW w:w="7515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9620E54">
            <w:pPr>
              <w:shd w:val="clear" w:color="auto" w:fill="auto"/>
              <w:overflowPunct w:val="0"/>
              <w:autoSpaceDE w:val="0"/>
              <w:autoSpaceDN w:val="0"/>
              <w:adjustRightInd w:val="0"/>
              <w:snapToGrid w:val="0"/>
              <w:spacing w:line="588" w:lineRule="exact"/>
              <w:jc w:val="center"/>
              <w:textAlignment w:val="baseline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highlight w:val="none"/>
              </w:rPr>
            </w:pPr>
          </w:p>
        </w:tc>
      </w:tr>
      <w:tr w14:paraId="33E514F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30" w:hRule="atLeast"/>
          <w:jc w:val="center"/>
        </w:trPr>
        <w:tc>
          <w:tcPr>
            <w:tcW w:w="16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02EDDFA">
            <w:pPr>
              <w:shd w:val="clear" w:color="auto" w:fill="auto"/>
              <w:overflowPunct w:val="0"/>
              <w:autoSpaceDE w:val="0"/>
              <w:autoSpaceDN w:val="0"/>
              <w:adjustRightInd w:val="0"/>
              <w:snapToGrid w:val="0"/>
              <w:spacing w:line="588" w:lineRule="exact"/>
              <w:jc w:val="center"/>
              <w:textAlignment w:val="baseline"/>
              <w:rPr>
                <w:rFonts w:hint="eastAsia" w:ascii="宋体" w:hAnsi="宋体" w:eastAsia="宋体" w:cs="宋体"/>
                <w:color w:val="00000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highlight w:val="none"/>
                <w:lang w:val="en-US" w:eastAsia="zh-CN"/>
              </w:rPr>
              <w:t>单位类型</w:t>
            </w:r>
          </w:p>
        </w:tc>
        <w:tc>
          <w:tcPr>
            <w:tcW w:w="7515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367F086">
            <w:pPr>
              <w:pStyle w:val="3"/>
              <w:keepNext w:val="0"/>
              <w:keepLines w:val="0"/>
              <w:pageBreakBefore w:val="0"/>
              <w:widowControl/>
              <w:shd w:val="clear" w:color="auto" w:fill="auto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8" w:lineRule="exact"/>
              <w:ind w:firstLine="0" w:firstLineChars="0"/>
              <w:jc w:val="both"/>
              <w:textAlignment w:val="auto"/>
              <w:rPr>
                <w:rFonts w:hint="default" w:ascii="宋体" w:hAnsi="宋体" w:eastAsia="宋体" w:cs="宋体"/>
                <w:color w:val="333333"/>
                <w:kern w:val="2"/>
                <w:sz w:val="24"/>
                <w:szCs w:val="24"/>
                <w:highlight w:val="none"/>
                <w:shd w:val="clear" w:color="auto" w:fill="FFFFFF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333333"/>
                <w:kern w:val="2"/>
                <w:sz w:val="24"/>
                <w:szCs w:val="24"/>
                <w:highlight w:val="none"/>
                <w:shd w:val="clear" w:color="auto" w:fill="FFFFFF"/>
                <w:lang w:val="en-US" w:eastAsia="zh-CN" w:bidi="ar-SA"/>
              </w:rPr>
              <w:sym w:font="Wingdings 2" w:char="00A3"/>
            </w:r>
            <w:r>
              <w:rPr>
                <w:rFonts w:hint="eastAsia" w:ascii="宋体" w:hAnsi="宋体" w:cs="宋体"/>
                <w:color w:val="333333"/>
                <w:kern w:val="2"/>
                <w:sz w:val="24"/>
                <w:szCs w:val="24"/>
                <w:highlight w:val="none"/>
                <w:shd w:val="clear" w:color="auto" w:fill="FFFFFF"/>
                <w:lang w:val="en-US" w:eastAsia="zh-CN" w:bidi="ar-SA"/>
              </w:rPr>
              <w:t xml:space="preserve"> </w:t>
            </w:r>
            <w:r>
              <w:rPr>
                <w:rFonts w:hint="eastAsia" w:ascii="宋体" w:hAnsi="宋体" w:eastAsia="宋体" w:cs="宋体"/>
                <w:color w:val="333333"/>
                <w:kern w:val="2"/>
                <w:sz w:val="24"/>
                <w:szCs w:val="24"/>
                <w:highlight w:val="none"/>
                <w:shd w:val="clear" w:color="auto" w:fill="FFFFFF"/>
                <w:lang w:val="en-US" w:eastAsia="zh-CN" w:bidi="ar-SA"/>
              </w:rPr>
              <w:t>商业健康保险、保险科技、信息技术、金融等相关企业或单位；</w:t>
            </w:r>
          </w:p>
          <w:p w14:paraId="341B8538">
            <w:pPr>
              <w:pStyle w:val="3"/>
              <w:keepNext w:val="0"/>
              <w:keepLines w:val="0"/>
              <w:pageBreakBefore w:val="0"/>
              <w:widowControl/>
              <w:shd w:val="clear" w:color="auto" w:fill="auto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8" w:lineRule="exact"/>
              <w:ind w:firstLine="0" w:firstLineChars="0"/>
              <w:jc w:val="both"/>
              <w:textAlignment w:val="auto"/>
              <w:rPr>
                <w:rFonts w:hint="default" w:ascii="宋体" w:hAnsi="宋体" w:eastAsia="宋体" w:cs="宋体"/>
                <w:color w:val="333333"/>
                <w:kern w:val="2"/>
                <w:sz w:val="24"/>
                <w:szCs w:val="24"/>
                <w:highlight w:val="none"/>
                <w:shd w:val="clear" w:color="auto" w:fill="FFFFFF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333333"/>
                <w:kern w:val="2"/>
                <w:sz w:val="24"/>
                <w:szCs w:val="24"/>
                <w:highlight w:val="none"/>
                <w:shd w:val="clear" w:color="auto" w:fill="FFFFFF"/>
                <w:lang w:val="en-US" w:eastAsia="zh-CN" w:bidi="ar-SA"/>
              </w:rPr>
              <w:sym w:font="Wingdings 2" w:char="00A3"/>
            </w:r>
            <w:r>
              <w:rPr>
                <w:rFonts w:hint="eastAsia" w:ascii="宋体" w:hAnsi="宋体" w:eastAsia="宋体" w:cs="宋体"/>
                <w:color w:val="333333"/>
                <w:kern w:val="2"/>
                <w:sz w:val="24"/>
                <w:szCs w:val="24"/>
                <w:highlight w:val="none"/>
                <w:shd w:val="clear" w:color="auto" w:fill="FFFFFF"/>
                <w:lang w:val="en-US" w:eastAsia="zh-CN" w:bidi="ar-SA"/>
              </w:rPr>
              <w:t xml:space="preserve"> 各级医疗保障行政部门所属事业单位；</w:t>
            </w:r>
          </w:p>
          <w:p w14:paraId="43550C63">
            <w:pPr>
              <w:pStyle w:val="3"/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shd w:val="clear" w:color="auto" w:fill="auto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8" w:lineRule="exact"/>
              <w:ind w:leftChars="0" w:firstLine="0" w:firstLineChars="0"/>
              <w:jc w:val="both"/>
              <w:textAlignment w:val="auto"/>
              <w:rPr>
                <w:rFonts w:hint="eastAsia" w:ascii="宋体" w:hAnsi="宋体" w:eastAsia="宋体" w:cs="宋体"/>
                <w:color w:val="333333"/>
                <w:kern w:val="2"/>
                <w:sz w:val="24"/>
                <w:szCs w:val="24"/>
                <w:highlight w:val="none"/>
                <w:shd w:val="clear" w:color="auto" w:fill="FFFFFF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333333"/>
                <w:kern w:val="2"/>
                <w:sz w:val="24"/>
                <w:szCs w:val="24"/>
                <w:highlight w:val="none"/>
                <w:shd w:val="clear" w:color="auto" w:fill="FFFFFF"/>
                <w:lang w:val="en-US" w:eastAsia="zh-CN" w:bidi="ar-SA"/>
              </w:rPr>
              <w:sym w:font="Wingdings 2" w:char="00A3"/>
            </w:r>
            <w:r>
              <w:rPr>
                <w:rFonts w:hint="eastAsia" w:ascii="宋体" w:hAnsi="宋体" w:cs="宋体"/>
                <w:color w:val="333333"/>
                <w:kern w:val="2"/>
                <w:sz w:val="24"/>
                <w:szCs w:val="24"/>
                <w:highlight w:val="none"/>
                <w:shd w:val="clear" w:color="auto" w:fill="FFFFFF"/>
                <w:lang w:val="en-US" w:eastAsia="zh-CN" w:bidi="ar-SA"/>
              </w:rPr>
              <w:t xml:space="preserve"> 各级各类医疗机构</w:t>
            </w:r>
            <w:r>
              <w:rPr>
                <w:rFonts w:hint="eastAsia" w:ascii="宋体" w:hAnsi="宋体" w:eastAsia="宋体" w:cs="宋体"/>
                <w:color w:val="333333"/>
                <w:kern w:val="2"/>
                <w:sz w:val="24"/>
                <w:szCs w:val="24"/>
                <w:highlight w:val="none"/>
                <w:shd w:val="clear" w:color="auto" w:fill="FFFFFF"/>
                <w:lang w:val="en-US" w:eastAsia="zh-CN" w:bidi="ar-SA"/>
              </w:rPr>
              <w:t>；</w:t>
            </w:r>
          </w:p>
          <w:p w14:paraId="2FD947BD">
            <w:pPr>
              <w:pStyle w:val="3"/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shd w:val="clear" w:color="auto" w:fill="auto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8" w:lineRule="exact"/>
              <w:ind w:leftChars="0" w:firstLine="0" w:firstLineChars="0"/>
              <w:jc w:val="both"/>
              <w:textAlignment w:val="auto"/>
              <w:rPr>
                <w:rFonts w:hint="default" w:ascii="宋体" w:hAnsi="宋体" w:eastAsia="宋体" w:cs="宋体"/>
                <w:color w:val="333333"/>
                <w:kern w:val="2"/>
                <w:sz w:val="24"/>
                <w:szCs w:val="24"/>
                <w:highlight w:val="none"/>
                <w:shd w:val="clear" w:color="auto" w:fill="FFFFFF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333333"/>
                <w:kern w:val="2"/>
                <w:sz w:val="24"/>
                <w:szCs w:val="24"/>
                <w:highlight w:val="none"/>
                <w:shd w:val="clear" w:color="auto" w:fill="FFFFFF"/>
                <w:lang w:val="en-US" w:eastAsia="zh-CN" w:bidi="ar-SA"/>
              </w:rPr>
              <w:sym w:font="Wingdings 2" w:char="00A3"/>
            </w:r>
            <w:r>
              <w:rPr>
                <w:rFonts w:hint="eastAsia" w:ascii="宋体" w:hAnsi="宋体" w:cs="宋体"/>
                <w:color w:val="333333"/>
                <w:kern w:val="2"/>
                <w:sz w:val="24"/>
                <w:szCs w:val="24"/>
                <w:highlight w:val="none"/>
                <w:shd w:val="clear" w:color="auto" w:fill="FFFFFF"/>
                <w:lang w:val="en-US" w:eastAsia="zh-CN" w:bidi="ar-SA"/>
              </w:rPr>
              <w:t xml:space="preserve"> 各省（区、市）医保研究（学、协）会</w:t>
            </w:r>
            <w:r>
              <w:rPr>
                <w:rFonts w:hint="eastAsia" w:ascii="宋体" w:hAnsi="宋体" w:eastAsia="宋体" w:cs="宋体"/>
                <w:color w:val="333333"/>
                <w:kern w:val="2"/>
                <w:sz w:val="24"/>
                <w:szCs w:val="24"/>
                <w:highlight w:val="none"/>
                <w:shd w:val="clear" w:color="auto" w:fill="FFFFFF"/>
                <w:lang w:val="en-US" w:eastAsia="zh-CN" w:bidi="ar-SA"/>
              </w:rPr>
              <w:t>；</w:t>
            </w:r>
          </w:p>
          <w:p w14:paraId="47D156D0">
            <w:pPr>
              <w:pStyle w:val="3"/>
              <w:keepNext w:val="0"/>
              <w:keepLines w:val="0"/>
              <w:pageBreakBefore w:val="0"/>
              <w:widowControl/>
              <w:shd w:val="clear" w:color="auto" w:fill="auto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8" w:lineRule="exact"/>
              <w:ind w:firstLine="0" w:firstLineChars="0"/>
              <w:jc w:val="both"/>
              <w:textAlignment w:val="auto"/>
              <w:rPr>
                <w:rFonts w:hint="eastAsia" w:ascii="宋体" w:hAnsi="宋体" w:eastAsia="宋体" w:cs="宋体"/>
                <w:color w:val="333333"/>
                <w:kern w:val="2"/>
                <w:sz w:val="24"/>
                <w:szCs w:val="24"/>
                <w:highlight w:val="none"/>
                <w:shd w:val="clear" w:color="auto" w:fill="FFFFFF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333333"/>
                <w:kern w:val="2"/>
                <w:sz w:val="24"/>
                <w:szCs w:val="24"/>
                <w:highlight w:val="none"/>
                <w:shd w:val="clear" w:color="auto" w:fill="FFFFFF"/>
                <w:lang w:val="en-US" w:eastAsia="zh-CN" w:bidi="ar-SA"/>
              </w:rPr>
              <w:sym w:font="Wingdings 2" w:char="00A3"/>
            </w:r>
            <w:r>
              <w:rPr>
                <w:rFonts w:hint="eastAsia" w:ascii="宋体" w:hAnsi="宋体" w:cs="宋体"/>
                <w:color w:val="333333"/>
                <w:kern w:val="2"/>
                <w:sz w:val="24"/>
                <w:szCs w:val="24"/>
                <w:highlight w:val="none"/>
                <w:shd w:val="clear" w:color="auto" w:fill="FFFFFF"/>
                <w:lang w:val="en-US" w:eastAsia="zh-CN" w:bidi="ar-SA"/>
              </w:rPr>
              <w:t xml:space="preserve"> </w:t>
            </w:r>
            <w:r>
              <w:rPr>
                <w:rFonts w:hint="eastAsia" w:ascii="宋体" w:hAnsi="宋体" w:eastAsia="宋体" w:cs="宋体"/>
                <w:color w:val="333333"/>
                <w:kern w:val="2"/>
                <w:sz w:val="24"/>
                <w:szCs w:val="24"/>
                <w:highlight w:val="none"/>
                <w:shd w:val="clear" w:color="auto" w:fill="FFFFFF"/>
                <w:lang w:val="en-US" w:eastAsia="zh-CN" w:bidi="ar-SA"/>
              </w:rPr>
              <w:t>与社会医疗保障、商业健康保险相关的高等院校、科研机构；</w:t>
            </w:r>
          </w:p>
          <w:p w14:paraId="1C874CB3">
            <w:pPr>
              <w:pStyle w:val="3"/>
              <w:keepNext w:val="0"/>
              <w:keepLines w:val="0"/>
              <w:pageBreakBefore w:val="0"/>
              <w:widowControl/>
              <w:shd w:val="clear" w:color="auto" w:fill="auto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8" w:lineRule="exact"/>
              <w:ind w:firstLine="0" w:firstLineChars="0"/>
              <w:jc w:val="both"/>
              <w:textAlignment w:val="auto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333333"/>
                <w:kern w:val="2"/>
                <w:sz w:val="24"/>
                <w:szCs w:val="24"/>
                <w:highlight w:val="none"/>
                <w:shd w:val="clear" w:color="auto" w:fill="FFFFFF"/>
                <w:lang w:val="en-US" w:eastAsia="zh-CN" w:bidi="ar-SA"/>
              </w:rPr>
              <w:sym w:font="Wingdings 2" w:char="00A3"/>
            </w:r>
            <w:r>
              <w:rPr>
                <w:rFonts w:hint="eastAsia" w:ascii="宋体" w:hAnsi="宋体" w:cs="宋体"/>
                <w:color w:val="333333"/>
                <w:kern w:val="2"/>
                <w:sz w:val="24"/>
                <w:szCs w:val="24"/>
                <w:highlight w:val="none"/>
                <w:shd w:val="clear" w:color="auto" w:fill="FFFFFF"/>
                <w:lang w:val="en-US" w:eastAsia="zh-CN" w:bidi="ar-SA"/>
              </w:rPr>
              <w:t xml:space="preserve"> </w:t>
            </w:r>
            <w:r>
              <w:rPr>
                <w:rFonts w:hint="eastAsia" w:ascii="宋体" w:hAnsi="宋体" w:eastAsia="宋体" w:cs="宋体"/>
                <w:color w:val="333333"/>
                <w:kern w:val="2"/>
                <w:sz w:val="24"/>
                <w:szCs w:val="24"/>
                <w:highlight w:val="none"/>
                <w:shd w:val="clear" w:color="auto" w:fill="FFFFFF"/>
                <w:lang w:val="en-US" w:eastAsia="zh-CN" w:bidi="ar-SA"/>
              </w:rPr>
              <w:t>其他相关单位。</w:t>
            </w:r>
          </w:p>
        </w:tc>
      </w:tr>
      <w:tr w14:paraId="4D95773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30" w:hRule="atLeast"/>
          <w:jc w:val="center"/>
        </w:trPr>
        <w:tc>
          <w:tcPr>
            <w:tcW w:w="16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276682C">
            <w:pPr>
              <w:shd w:val="clear" w:color="auto" w:fill="auto"/>
              <w:overflowPunct w:val="0"/>
              <w:autoSpaceDE w:val="0"/>
              <w:autoSpaceDN w:val="0"/>
              <w:adjustRightInd w:val="0"/>
              <w:snapToGrid w:val="0"/>
              <w:spacing w:line="588" w:lineRule="exact"/>
              <w:jc w:val="center"/>
              <w:textAlignment w:val="baseline"/>
              <w:rPr>
                <w:rFonts w:hint="default" w:ascii="宋体" w:hAnsi="宋体" w:eastAsia="宋体" w:cs="宋体"/>
                <w:color w:val="000000"/>
                <w:kern w:val="2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000000"/>
                <w:kern w:val="2"/>
                <w:sz w:val="24"/>
                <w:szCs w:val="24"/>
                <w:highlight w:val="none"/>
                <w:lang w:val="en-US" w:eastAsia="zh-CN" w:bidi="ar-SA"/>
              </w:rPr>
              <w:t>机构代码</w:t>
            </w:r>
          </w:p>
        </w:tc>
        <w:tc>
          <w:tcPr>
            <w:tcW w:w="281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BFBD382">
            <w:pPr>
              <w:shd w:val="clear" w:color="auto" w:fill="auto"/>
              <w:overflowPunct w:val="0"/>
              <w:autoSpaceDE w:val="0"/>
              <w:autoSpaceDN w:val="0"/>
              <w:adjustRightInd w:val="0"/>
              <w:snapToGrid w:val="0"/>
              <w:spacing w:line="588" w:lineRule="exact"/>
              <w:jc w:val="center"/>
              <w:textAlignment w:val="baseline"/>
              <w:rPr>
                <w:rFonts w:hint="eastAsia" w:ascii="宋体" w:hAnsi="宋体" w:eastAsia="宋体" w:cs="宋体"/>
                <w:color w:val="000000"/>
                <w:kern w:val="2"/>
                <w:sz w:val="24"/>
                <w:szCs w:val="24"/>
                <w:highlight w:val="none"/>
                <w:lang w:val="en-US" w:eastAsia="zh-CN" w:bidi="ar-SA"/>
              </w:rPr>
            </w:pPr>
          </w:p>
        </w:tc>
        <w:tc>
          <w:tcPr>
            <w:tcW w:w="128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57258A4">
            <w:pPr>
              <w:shd w:val="clear" w:color="auto" w:fill="auto"/>
              <w:overflowPunct w:val="0"/>
              <w:autoSpaceDE w:val="0"/>
              <w:autoSpaceDN w:val="0"/>
              <w:adjustRightInd w:val="0"/>
              <w:snapToGrid w:val="0"/>
              <w:spacing w:line="588" w:lineRule="exact"/>
              <w:jc w:val="center"/>
              <w:textAlignment w:val="baseline"/>
              <w:rPr>
                <w:rFonts w:hint="default" w:ascii="宋体" w:hAnsi="宋体" w:eastAsia="宋体" w:cs="宋体"/>
                <w:color w:val="000000"/>
                <w:kern w:val="2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000000"/>
                <w:kern w:val="2"/>
                <w:sz w:val="24"/>
                <w:szCs w:val="24"/>
                <w:highlight w:val="none"/>
                <w:lang w:val="en-US" w:eastAsia="zh-CN" w:bidi="ar-SA"/>
              </w:rPr>
              <w:t>登记证号</w:t>
            </w:r>
          </w:p>
        </w:tc>
        <w:tc>
          <w:tcPr>
            <w:tcW w:w="341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288992A">
            <w:pPr>
              <w:shd w:val="clear" w:color="auto" w:fill="auto"/>
              <w:overflowPunct w:val="0"/>
              <w:autoSpaceDE w:val="0"/>
              <w:autoSpaceDN w:val="0"/>
              <w:adjustRightInd w:val="0"/>
              <w:snapToGrid w:val="0"/>
              <w:spacing w:line="588" w:lineRule="exact"/>
              <w:jc w:val="center"/>
              <w:textAlignment w:val="baseline"/>
              <w:rPr>
                <w:rFonts w:hint="eastAsia" w:ascii="宋体" w:hAnsi="宋体" w:eastAsia="宋体" w:cs="宋体"/>
                <w:color w:val="000000"/>
                <w:kern w:val="2"/>
                <w:sz w:val="24"/>
                <w:szCs w:val="24"/>
                <w:highlight w:val="none"/>
                <w:lang w:val="en-US" w:eastAsia="zh-CN" w:bidi="ar-SA"/>
              </w:rPr>
            </w:pPr>
          </w:p>
        </w:tc>
      </w:tr>
      <w:tr w14:paraId="54B045C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30" w:hRule="atLeast"/>
          <w:jc w:val="center"/>
        </w:trPr>
        <w:tc>
          <w:tcPr>
            <w:tcW w:w="16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FD9A052">
            <w:pPr>
              <w:shd w:val="clear" w:color="auto" w:fill="auto"/>
              <w:overflowPunct w:val="0"/>
              <w:autoSpaceDE w:val="0"/>
              <w:autoSpaceDN w:val="0"/>
              <w:adjustRightInd w:val="0"/>
              <w:snapToGrid w:val="0"/>
              <w:spacing w:line="588" w:lineRule="exact"/>
              <w:jc w:val="center"/>
              <w:textAlignment w:val="baseline"/>
              <w:rPr>
                <w:rFonts w:hint="eastAsia" w:ascii="宋体" w:hAnsi="宋体" w:eastAsia="宋体" w:cs="宋体"/>
                <w:color w:val="000000"/>
                <w:kern w:val="2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highlight w:val="none"/>
              </w:rPr>
              <w:t>通讯地址</w:t>
            </w:r>
          </w:p>
        </w:tc>
        <w:tc>
          <w:tcPr>
            <w:tcW w:w="281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8DE962F">
            <w:pPr>
              <w:shd w:val="clear" w:color="auto" w:fill="auto"/>
              <w:overflowPunct w:val="0"/>
              <w:autoSpaceDE w:val="0"/>
              <w:autoSpaceDN w:val="0"/>
              <w:adjustRightInd w:val="0"/>
              <w:snapToGrid w:val="0"/>
              <w:spacing w:line="588" w:lineRule="exact"/>
              <w:jc w:val="center"/>
              <w:textAlignment w:val="baseline"/>
              <w:rPr>
                <w:rFonts w:hint="eastAsia" w:ascii="宋体" w:hAnsi="宋体" w:eastAsia="宋体" w:cs="宋体"/>
                <w:color w:val="000000"/>
                <w:kern w:val="2"/>
                <w:sz w:val="24"/>
                <w:szCs w:val="24"/>
                <w:highlight w:val="none"/>
                <w:lang w:val="en-US" w:eastAsia="zh-CN" w:bidi="ar-SA"/>
              </w:rPr>
            </w:pPr>
          </w:p>
        </w:tc>
        <w:tc>
          <w:tcPr>
            <w:tcW w:w="128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732D3B9">
            <w:pPr>
              <w:shd w:val="clear" w:color="auto" w:fill="auto"/>
              <w:overflowPunct w:val="0"/>
              <w:autoSpaceDE w:val="0"/>
              <w:autoSpaceDN w:val="0"/>
              <w:adjustRightInd w:val="0"/>
              <w:snapToGrid w:val="0"/>
              <w:spacing w:line="588" w:lineRule="exact"/>
              <w:jc w:val="center"/>
              <w:textAlignment w:val="baseline"/>
              <w:rPr>
                <w:rFonts w:hint="eastAsia" w:ascii="宋体" w:hAnsi="宋体" w:eastAsia="宋体" w:cs="宋体"/>
                <w:color w:val="000000"/>
                <w:kern w:val="2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highlight w:val="none"/>
              </w:rPr>
              <w:t>邮政编码</w:t>
            </w:r>
          </w:p>
        </w:tc>
        <w:tc>
          <w:tcPr>
            <w:tcW w:w="341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A931F49">
            <w:pPr>
              <w:shd w:val="clear" w:color="auto" w:fill="auto"/>
              <w:overflowPunct w:val="0"/>
              <w:autoSpaceDE w:val="0"/>
              <w:autoSpaceDN w:val="0"/>
              <w:adjustRightInd w:val="0"/>
              <w:snapToGrid w:val="0"/>
              <w:spacing w:line="588" w:lineRule="exact"/>
              <w:jc w:val="center"/>
              <w:textAlignment w:val="baseline"/>
              <w:rPr>
                <w:rFonts w:hint="eastAsia" w:ascii="宋体" w:hAnsi="宋体" w:eastAsia="宋体" w:cs="宋体"/>
                <w:color w:val="000000"/>
                <w:kern w:val="2"/>
                <w:sz w:val="24"/>
                <w:szCs w:val="24"/>
                <w:highlight w:val="none"/>
                <w:lang w:val="en-US" w:eastAsia="zh-CN" w:bidi="ar-SA"/>
              </w:rPr>
            </w:pPr>
          </w:p>
        </w:tc>
      </w:tr>
      <w:tr w14:paraId="24B283C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30" w:hRule="atLeast"/>
          <w:jc w:val="center"/>
        </w:trPr>
        <w:tc>
          <w:tcPr>
            <w:tcW w:w="16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68A7626">
            <w:pPr>
              <w:shd w:val="clear" w:color="auto" w:fill="auto"/>
              <w:overflowPunct w:val="0"/>
              <w:autoSpaceDE w:val="0"/>
              <w:autoSpaceDN w:val="0"/>
              <w:adjustRightInd w:val="0"/>
              <w:snapToGrid w:val="0"/>
              <w:spacing w:line="588" w:lineRule="exact"/>
              <w:jc w:val="center"/>
              <w:textAlignment w:val="baseline"/>
              <w:rPr>
                <w:rFonts w:hint="eastAsia" w:ascii="宋体" w:hAnsi="宋体" w:eastAsia="宋体" w:cs="宋体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highlight w:val="none"/>
                <w:lang w:val="en-US" w:eastAsia="zh-CN"/>
              </w:rPr>
              <w:t>法定代表人</w:t>
            </w:r>
          </w:p>
        </w:tc>
        <w:tc>
          <w:tcPr>
            <w:tcW w:w="281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711B214">
            <w:pPr>
              <w:shd w:val="clear" w:color="auto" w:fill="auto"/>
              <w:overflowPunct w:val="0"/>
              <w:autoSpaceDE w:val="0"/>
              <w:autoSpaceDN w:val="0"/>
              <w:adjustRightInd w:val="0"/>
              <w:snapToGrid w:val="0"/>
              <w:spacing w:line="588" w:lineRule="exact"/>
              <w:jc w:val="center"/>
              <w:textAlignment w:val="baseline"/>
              <w:rPr>
                <w:rFonts w:hint="eastAsia" w:ascii="宋体" w:hAnsi="宋体" w:eastAsia="宋体" w:cs="宋体"/>
                <w:color w:val="000000"/>
                <w:kern w:val="2"/>
                <w:sz w:val="24"/>
                <w:szCs w:val="24"/>
                <w:highlight w:val="none"/>
                <w:lang w:val="en-US" w:eastAsia="zh-CN" w:bidi="ar-SA"/>
              </w:rPr>
            </w:pPr>
          </w:p>
        </w:tc>
        <w:tc>
          <w:tcPr>
            <w:tcW w:w="128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E9FD945">
            <w:pPr>
              <w:shd w:val="clear" w:color="auto" w:fill="auto"/>
              <w:overflowPunct w:val="0"/>
              <w:autoSpaceDE w:val="0"/>
              <w:autoSpaceDN w:val="0"/>
              <w:adjustRightInd w:val="0"/>
              <w:snapToGrid w:val="0"/>
              <w:spacing w:line="588" w:lineRule="exact"/>
              <w:jc w:val="center"/>
              <w:textAlignment w:val="baseline"/>
              <w:rPr>
                <w:rFonts w:hint="eastAsia" w:ascii="宋体" w:hAnsi="宋体" w:eastAsia="宋体" w:cs="宋体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highlight w:val="none"/>
                <w:lang w:val="en-US" w:eastAsia="zh-CN"/>
              </w:rPr>
              <w:t>办公电话</w:t>
            </w:r>
          </w:p>
        </w:tc>
        <w:tc>
          <w:tcPr>
            <w:tcW w:w="341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B331811">
            <w:pPr>
              <w:shd w:val="clear" w:color="auto" w:fill="auto"/>
              <w:overflowPunct w:val="0"/>
              <w:autoSpaceDE w:val="0"/>
              <w:autoSpaceDN w:val="0"/>
              <w:adjustRightInd w:val="0"/>
              <w:snapToGrid w:val="0"/>
              <w:spacing w:line="588" w:lineRule="exact"/>
              <w:jc w:val="center"/>
              <w:textAlignment w:val="baseline"/>
              <w:rPr>
                <w:rFonts w:hint="eastAsia" w:ascii="宋体" w:hAnsi="宋体" w:eastAsia="宋体" w:cs="宋体"/>
                <w:color w:val="000000"/>
                <w:kern w:val="2"/>
                <w:sz w:val="24"/>
                <w:szCs w:val="24"/>
                <w:highlight w:val="none"/>
                <w:lang w:val="en-US" w:eastAsia="zh-CN" w:bidi="ar-SA"/>
              </w:rPr>
            </w:pPr>
          </w:p>
        </w:tc>
      </w:tr>
      <w:tr w14:paraId="027E207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19" w:hRule="atLeast"/>
          <w:jc w:val="center"/>
        </w:trPr>
        <w:tc>
          <w:tcPr>
            <w:tcW w:w="16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92548AA">
            <w:pPr>
              <w:shd w:val="clear" w:color="auto" w:fill="auto"/>
              <w:overflowPunct w:val="0"/>
              <w:autoSpaceDE w:val="0"/>
              <w:autoSpaceDN w:val="0"/>
              <w:adjustRightInd w:val="0"/>
              <w:snapToGrid w:val="0"/>
              <w:spacing w:line="588" w:lineRule="exact"/>
              <w:jc w:val="center"/>
              <w:textAlignment w:val="baseline"/>
              <w:rPr>
                <w:rFonts w:hint="eastAsia" w:ascii="宋体" w:hAnsi="宋体" w:eastAsia="宋体" w:cs="宋体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highlight w:val="none"/>
              </w:rPr>
              <w:t>单位会员代表</w:t>
            </w:r>
          </w:p>
        </w:tc>
        <w:tc>
          <w:tcPr>
            <w:tcW w:w="19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F846E5B">
            <w:pPr>
              <w:shd w:val="clear" w:color="auto" w:fill="auto"/>
              <w:overflowPunct w:val="0"/>
              <w:autoSpaceDE w:val="0"/>
              <w:autoSpaceDN w:val="0"/>
              <w:adjustRightInd w:val="0"/>
              <w:snapToGrid w:val="0"/>
              <w:spacing w:line="588" w:lineRule="exact"/>
              <w:jc w:val="center"/>
              <w:textAlignment w:val="baseline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highlight w:val="none"/>
              </w:rPr>
            </w:pPr>
          </w:p>
        </w:tc>
        <w:tc>
          <w:tcPr>
            <w:tcW w:w="120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251FEF9">
            <w:pPr>
              <w:shd w:val="clear" w:color="auto" w:fill="auto"/>
              <w:overflowPunct w:val="0"/>
              <w:autoSpaceDE w:val="0"/>
              <w:autoSpaceDN w:val="0"/>
              <w:adjustRightInd w:val="0"/>
              <w:snapToGrid w:val="0"/>
              <w:spacing w:line="588" w:lineRule="exact"/>
              <w:jc w:val="center"/>
              <w:textAlignment w:val="baseline"/>
              <w:rPr>
                <w:rFonts w:hint="eastAsia" w:ascii="宋体" w:hAnsi="宋体" w:eastAsia="宋体" w:cs="宋体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highlight w:val="none"/>
              </w:rPr>
              <w:t>单位职务</w:t>
            </w:r>
          </w:p>
        </w:tc>
        <w:tc>
          <w:tcPr>
            <w:tcW w:w="9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9A780B2">
            <w:pPr>
              <w:shd w:val="clear" w:color="auto" w:fill="auto"/>
              <w:overflowPunct w:val="0"/>
              <w:autoSpaceDE w:val="0"/>
              <w:autoSpaceDN w:val="0"/>
              <w:adjustRightInd w:val="0"/>
              <w:snapToGrid w:val="0"/>
              <w:spacing w:line="588" w:lineRule="exact"/>
              <w:jc w:val="center"/>
              <w:textAlignment w:val="baseline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highlight w:val="none"/>
              </w:rPr>
            </w:pP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36B273B">
            <w:pPr>
              <w:shd w:val="clear" w:color="auto" w:fill="auto"/>
              <w:overflowPunct w:val="0"/>
              <w:autoSpaceDE w:val="0"/>
              <w:autoSpaceDN w:val="0"/>
              <w:adjustRightInd w:val="0"/>
              <w:snapToGrid w:val="0"/>
              <w:spacing w:line="588" w:lineRule="exact"/>
              <w:jc w:val="center"/>
              <w:textAlignment w:val="baseline"/>
              <w:rPr>
                <w:rFonts w:hint="eastAsia" w:ascii="宋体" w:hAnsi="宋体" w:eastAsia="宋体" w:cs="宋体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highlight w:val="none"/>
              </w:rPr>
              <w:t>手机号码</w:t>
            </w:r>
          </w:p>
        </w:tc>
        <w:tc>
          <w:tcPr>
            <w:tcW w:w="20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C09F47B">
            <w:pPr>
              <w:shd w:val="clear" w:color="auto" w:fill="auto"/>
              <w:overflowPunct w:val="0"/>
              <w:autoSpaceDE w:val="0"/>
              <w:autoSpaceDN w:val="0"/>
              <w:adjustRightInd w:val="0"/>
              <w:snapToGrid w:val="0"/>
              <w:spacing w:line="588" w:lineRule="exact"/>
              <w:jc w:val="center"/>
              <w:textAlignment w:val="baseline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highlight w:val="none"/>
              </w:rPr>
            </w:pPr>
          </w:p>
        </w:tc>
      </w:tr>
      <w:tr w14:paraId="177AF38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29" w:hRule="atLeast"/>
          <w:jc w:val="center"/>
        </w:trPr>
        <w:tc>
          <w:tcPr>
            <w:tcW w:w="16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2C73108">
            <w:pPr>
              <w:keepNext w:val="0"/>
              <w:keepLines w:val="0"/>
              <w:pageBreakBefore w:val="0"/>
              <w:widowControl w:val="0"/>
              <w:shd w:val="clear" w:color="auto" w:fill="auto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spacing w:line="360" w:lineRule="auto"/>
              <w:jc w:val="center"/>
              <w:textAlignment w:val="baseline"/>
              <w:rPr>
                <w:rFonts w:hint="eastAsia" w:ascii="宋体" w:hAnsi="宋体" w:eastAsia="宋体" w:cs="宋体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highlight w:val="none"/>
              </w:rPr>
              <w:t>参加其他社团情况</w:t>
            </w:r>
          </w:p>
        </w:tc>
        <w:tc>
          <w:tcPr>
            <w:tcW w:w="7515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CD7648A">
            <w:pPr>
              <w:shd w:val="clear" w:color="auto" w:fill="auto"/>
              <w:overflowPunct w:val="0"/>
              <w:autoSpaceDE w:val="0"/>
              <w:autoSpaceDN w:val="0"/>
              <w:adjustRightInd w:val="0"/>
              <w:snapToGrid w:val="0"/>
              <w:spacing w:line="588" w:lineRule="exact"/>
              <w:jc w:val="center"/>
              <w:textAlignment w:val="baseline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highlight w:val="none"/>
              </w:rPr>
            </w:pPr>
          </w:p>
        </w:tc>
      </w:tr>
      <w:tr w14:paraId="1705D1E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11" w:hRule="atLeast"/>
          <w:jc w:val="center"/>
        </w:trPr>
        <w:tc>
          <w:tcPr>
            <w:tcW w:w="16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8C2F0E7">
            <w:pPr>
              <w:shd w:val="clear" w:color="auto" w:fill="auto"/>
              <w:overflowPunct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宋体" w:hAnsi="宋体" w:eastAsia="宋体" w:cs="宋体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highlight w:val="none"/>
              </w:rPr>
              <w:t>主要</w:t>
            </w: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highlight w:val="none"/>
                <w:lang w:val="en-US" w:eastAsia="zh-CN"/>
              </w:rPr>
              <w:t>业务及标志性业绩（限150字）</w:t>
            </w:r>
          </w:p>
        </w:tc>
        <w:tc>
          <w:tcPr>
            <w:tcW w:w="7515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BFE5398">
            <w:pPr>
              <w:shd w:val="clear" w:color="auto" w:fill="auto"/>
              <w:overflowPunct w:val="0"/>
              <w:autoSpaceDE w:val="0"/>
              <w:autoSpaceDN w:val="0"/>
              <w:adjustRightInd w:val="0"/>
              <w:snapToGrid w:val="0"/>
              <w:spacing w:line="588" w:lineRule="exact"/>
              <w:jc w:val="center"/>
              <w:textAlignment w:val="baseline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highlight w:val="none"/>
              </w:rPr>
            </w:pPr>
          </w:p>
        </w:tc>
      </w:tr>
      <w:tr w14:paraId="652F0F2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" w:hRule="atLeast"/>
          <w:jc w:val="center"/>
        </w:trPr>
        <w:tc>
          <w:tcPr>
            <w:tcW w:w="16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E8A493F">
            <w:pPr>
              <w:shd w:val="clear" w:color="auto" w:fill="auto"/>
              <w:overflowPunct w:val="0"/>
              <w:autoSpaceDE w:val="0"/>
              <w:autoSpaceDN w:val="0"/>
              <w:adjustRightInd w:val="0"/>
              <w:snapToGrid w:val="0"/>
              <w:spacing w:line="588" w:lineRule="exact"/>
              <w:jc w:val="center"/>
              <w:textAlignment w:val="baseline"/>
              <w:rPr>
                <w:rFonts w:hint="eastAsia" w:ascii="宋体" w:hAnsi="宋体" w:eastAsia="宋体" w:cs="宋体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highlight w:val="none"/>
              </w:rPr>
              <w:t>单位意见</w:t>
            </w:r>
          </w:p>
        </w:tc>
        <w:tc>
          <w:tcPr>
            <w:tcW w:w="7515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F0EBD7F">
            <w:pPr>
              <w:shd w:val="clear" w:color="auto" w:fill="auto"/>
              <w:wordWrap w:val="0"/>
              <w:overflowPunct w:val="0"/>
              <w:autoSpaceDE w:val="0"/>
              <w:autoSpaceDN w:val="0"/>
              <w:adjustRightInd w:val="0"/>
              <w:snapToGrid w:val="0"/>
              <w:spacing w:line="588" w:lineRule="exact"/>
              <w:jc w:val="center"/>
              <w:textAlignment w:val="baseline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highlight w:val="none"/>
              </w:rPr>
            </w:pPr>
          </w:p>
          <w:p w14:paraId="7B985CBF">
            <w:pPr>
              <w:shd w:val="clear" w:color="auto" w:fill="auto"/>
              <w:wordWrap w:val="0"/>
              <w:overflowPunct w:val="0"/>
              <w:autoSpaceDE w:val="0"/>
              <w:autoSpaceDN w:val="0"/>
              <w:adjustRightInd w:val="0"/>
              <w:snapToGrid w:val="0"/>
              <w:spacing w:line="588" w:lineRule="exact"/>
              <w:jc w:val="center"/>
              <w:textAlignment w:val="baseline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highlight w:val="none"/>
              </w:rPr>
              <w:t>单位签章：</w:t>
            </w:r>
          </w:p>
          <w:p w14:paraId="29D2D36C">
            <w:pPr>
              <w:shd w:val="clear" w:color="auto" w:fill="auto"/>
              <w:wordWrap w:val="0"/>
              <w:overflowPunct w:val="0"/>
              <w:autoSpaceDE w:val="0"/>
              <w:autoSpaceDN w:val="0"/>
              <w:adjustRightInd w:val="0"/>
              <w:snapToGrid w:val="0"/>
              <w:spacing w:line="588" w:lineRule="exact"/>
              <w:jc w:val="center"/>
              <w:textAlignment w:val="baseline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highlight w:val="none"/>
              </w:rPr>
              <w:t>日期：</w:t>
            </w:r>
          </w:p>
        </w:tc>
      </w:tr>
    </w:tbl>
    <w:p w14:paraId="4F651FD1">
      <w:pPr>
        <w:shd w:val="clear" w:color="auto" w:fill="auto"/>
        <w:overflowPunct w:val="0"/>
        <w:autoSpaceDE w:val="0"/>
        <w:autoSpaceDN w:val="0"/>
        <w:adjustRightInd w:val="0"/>
        <w:snapToGrid w:val="0"/>
        <w:spacing w:line="240" w:lineRule="auto"/>
        <w:jc w:val="left"/>
        <w:textAlignment w:val="baseline"/>
        <w:rPr>
          <w:rFonts w:hint="eastAsia" w:ascii="宋体" w:hAnsi="宋体" w:eastAsia="宋体" w:cs="宋体"/>
          <w:color w:val="000000"/>
          <w:sz w:val="24"/>
          <w:szCs w:val="24"/>
          <w:highlight w:val="none"/>
          <w:shd w:val="clear" w:color="auto" w:fill="auto"/>
        </w:rPr>
      </w:pPr>
      <w:r>
        <w:rPr>
          <w:rFonts w:hint="eastAsia" w:ascii="宋体" w:hAnsi="宋体" w:eastAsia="宋体" w:cs="宋体"/>
          <w:color w:val="000000"/>
          <w:sz w:val="21"/>
          <w:szCs w:val="21"/>
          <w:highlight w:val="none"/>
          <w:shd w:val="clear" w:color="auto" w:fill="auto"/>
        </w:rPr>
        <w:t>本单位承诺所提供信息真实、完整，符合公告中申请条件要求。如有虚假或隐瞒，本单位承担一切法律责任。</w:t>
      </w:r>
    </w:p>
    <w:p w14:paraId="0830773B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Wingdings 2">
    <w:panose1 w:val="05020102010507070707"/>
    <w:charset w:val="02"/>
    <w:family w:val="auto"/>
    <w:pitch w:val="default"/>
    <w:sig w:usb0="00000000" w:usb1="00000000" w:usb2="00000000" w:usb3="00000000" w:csb0="8000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ABC54FE"/>
    <w:rsid w:val="5ABC54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1"/>
    <w:next w:val="1"/>
    <w:qFormat/>
    <w:uiPriority w:val="0"/>
    <w:pPr>
      <w:widowControl w:val="0"/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44"/>
      <w:sz w:val="48"/>
      <w:szCs w:val="48"/>
      <w:lang w:val="en-US" w:eastAsia="zh-CN" w:bidi="ar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Normal (Web)"/>
    <w:qFormat/>
    <w:uiPriority w:val="0"/>
    <w:pPr>
      <w:widowControl w:val="0"/>
      <w:spacing w:before="0" w:beforeAutospacing="1" w:after="0" w:afterAutospacing="1"/>
      <w:ind w:left="0" w:right="0"/>
      <w:jc w:val="left"/>
    </w:pPr>
    <w:rPr>
      <w:rFonts w:asciiTheme="minorHAnsi" w:hAnsiTheme="minorHAnsi" w:eastAsiaTheme="minorEastAsia" w:cstheme="minorBidi"/>
      <w:kern w:val="0"/>
      <w:sz w:val="24"/>
      <w:szCs w:val="24"/>
      <w:lang w:val="en-US" w:eastAsia="zh-CN" w:bidi="ar"/>
    </w:rPr>
  </w:style>
  <w:style w:type="table" w:customStyle="1" w:styleId="6">
    <w:name w:val="Table Normal"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Office_12.1.0.21915_F1E327BC-269C-435d-A152-05C5408002CA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2025-07-09T07:53:00Z</dcterms:created>
  <dc:creator>医小保</dc:creator>
  <cp:lastModifiedBy>医小保</cp:lastModifiedBy>
  <dcterms:modified xsi:type="dcterms:W3CDTF">2025-07-09T07:54:29Z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2052-12.1.0.21915</vt:lpwstr>
  </property>
  <property fmtid="{D5CDD505-2E9C-101B-9397-08002B2CF9AE}" pid="3" name="ICV">
    <vt:lpwstr>7B779C7709A24389A7ED81EAF1497B39_11</vt:lpwstr>
  </property>
  <property fmtid="{D5CDD505-2E9C-101B-9397-08002B2CF9AE}" pid="4" name="KSOTemplateDocerSaveRecord">
    <vt:lpwstr>eyJoZGlkIjoiYmVjMjYyMDY3YTlkZmNhYzg5MTkzZDUzMjczYmRjMDAiLCJ1c2VySWQiOiIxNDk0MjY1NjIxIn0=</vt:lpwstr>
  </property>
</Properties>
</file>